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8" w:rsidRDefault="00962178" w:rsidP="0074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21</w:t>
      </w:r>
    </w:p>
    <w:p w:rsidR="0074680E" w:rsidRDefault="009267C9" w:rsidP="00746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HIPERPLASIA TÍMICA Y ELEVACIÓ</w:t>
      </w:r>
      <w:r w:rsidR="00DD2747" w:rsidRPr="0074680E">
        <w:rPr>
          <w:rFonts w:ascii="Times New Roman" w:eastAsia="Times New Roman" w:hAnsi="Times New Roman" w:cs="Times New Roman"/>
          <w:b/>
          <w:bCs/>
        </w:rPr>
        <w:t>N DE CROMOGRANINA A DE CARÁCTER BENIGNO ASOCIADA A HIPERTIROIDISMO POR ENFERMEDAD DE BASEDOW GRAVES</w:t>
      </w:r>
    </w:p>
    <w:p w:rsidR="009267C9" w:rsidRDefault="00DD2747" w:rsidP="0074680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74680E">
        <w:rPr>
          <w:rFonts w:ascii="Times New Roman" w:eastAsia="Times New Roman" w:hAnsi="Times New Roman" w:cs="Times New Roman"/>
        </w:rPr>
        <w:t>C</w:t>
      </w:r>
      <w:r w:rsidR="009267C9">
        <w:rPr>
          <w:rFonts w:ascii="Times New Roman" w:eastAsia="Times New Roman" w:hAnsi="Times New Roman" w:cs="Times New Roman"/>
        </w:rPr>
        <w:t xml:space="preserve">ristina </w:t>
      </w:r>
      <w:proofErr w:type="spellStart"/>
      <w:r w:rsidR="009267C9">
        <w:rPr>
          <w:rFonts w:ascii="Times New Roman" w:eastAsia="Times New Roman" w:hAnsi="Times New Roman" w:cs="Times New Roman"/>
        </w:rPr>
        <w:t>Goens</w:t>
      </w:r>
      <w:proofErr w:type="spellEnd"/>
      <w:r w:rsidR="009267C9">
        <w:rPr>
          <w:rFonts w:ascii="Times New Roman" w:eastAsia="Times New Roman" w:hAnsi="Times New Roman" w:cs="Times New Roman"/>
        </w:rPr>
        <w:t xml:space="preserve"> Guzmán</w:t>
      </w:r>
      <w:r w:rsidRPr="0074680E">
        <w:rPr>
          <w:rFonts w:ascii="Times New Roman" w:eastAsia="Times New Roman" w:hAnsi="Times New Roman" w:cs="Times New Roman"/>
          <w:vertAlign w:val="superscript"/>
        </w:rPr>
        <w:t>1</w:t>
      </w:r>
      <w:r w:rsidRPr="0074680E">
        <w:rPr>
          <w:rFonts w:ascii="Times New Roman" w:eastAsia="Times New Roman" w:hAnsi="Times New Roman" w:cs="Times New Roman"/>
        </w:rPr>
        <w:t>, S</w:t>
      </w:r>
      <w:r w:rsidR="009267C9">
        <w:rPr>
          <w:rFonts w:ascii="Times New Roman" w:eastAsia="Times New Roman" w:hAnsi="Times New Roman" w:cs="Times New Roman"/>
        </w:rPr>
        <w:t>tefano Macchiavello Theoduloz</w:t>
      </w:r>
      <w:r w:rsidRPr="0074680E">
        <w:rPr>
          <w:rFonts w:ascii="Times New Roman" w:eastAsia="Times New Roman" w:hAnsi="Times New Roman" w:cs="Times New Roman"/>
          <w:vertAlign w:val="superscript"/>
        </w:rPr>
        <w:t>2</w:t>
      </w:r>
      <w:r w:rsidRPr="0074680E">
        <w:rPr>
          <w:rFonts w:ascii="Times New Roman" w:eastAsia="Times New Roman" w:hAnsi="Times New Roman" w:cs="Times New Roman"/>
        </w:rPr>
        <w:t>, N</w:t>
      </w:r>
      <w:r w:rsidR="009267C9">
        <w:rPr>
          <w:rFonts w:ascii="Times New Roman" w:eastAsia="Times New Roman" w:hAnsi="Times New Roman" w:cs="Times New Roman"/>
        </w:rPr>
        <w:t xml:space="preserve">icole </w:t>
      </w:r>
      <w:proofErr w:type="spellStart"/>
      <w:r w:rsidR="009267C9">
        <w:rPr>
          <w:rFonts w:ascii="Times New Roman" w:eastAsia="Times New Roman" w:hAnsi="Times New Roman" w:cs="Times New Roman"/>
        </w:rPr>
        <w:t>Lustig</w:t>
      </w:r>
      <w:proofErr w:type="spellEnd"/>
      <w:r w:rsidR="009267C9">
        <w:rPr>
          <w:rFonts w:ascii="Times New Roman" w:eastAsia="Times New Roman" w:hAnsi="Times New Roman" w:cs="Times New Roman"/>
        </w:rPr>
        <w:t xml:space="preserve"> Franco</w:t>
      </w:r>
      <w:r w:rsidRPr="0074680E">
        <w:rPr>
          <w:rFonts w:ascii="Times New Roman" w:eastAsia="Times New Roman" w:hAnsi="Times New Roman" w:cs="Times New Roman"/>
          <w:vertAlign w:val="superscript"/>
        </w:rPr>
        <w:t>2</w:t>
      </w:r>
    </w:p>
    <w:p w:rsidR="0074680E" w:rsidRDefault="00DD2747" w:rsidP="00746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680E">
        <w:rPr>
          <w:rFonts w:ascii="Times New Roman" w:eastAsia="Times New Roman" w:hAnsi="Times New Roman" w:cs="Times New Roman"/>
          <w:vertAlign w:val="superscript"/>
        </w:rPr>
        <w:t>1</w:t>
      </w:r>
      <w:r w:rsidRPr="0074680E">
        <w:rPr>
          <w:rFonts w:ascii="Times New Roman" w:eastAsia="Times New Roman" w:hAnsi="Times New Roman" w:cs="Times New Roman"/>
        </w:rPr>
        <w:t xml:space="preserve">Departamento de Endocrinología, Pontificia Universidad </w:t>
      </w:r>
      <w:r w:rsidR="0074680E" w:rsidRPr="0074680E">
        <w:rPr>
          <w:rFonts w:ascii="Times New Roman" w:eastAsia="Times New Roman" w:hAnsi="Times New Roman" w:cs="Times New Roman"/>
        </w:rPr>
        <w:t>Católica</w:t>
      </w:r>
      <w:r w:rsidRPr="0074680E">
        <w:rPr>
          <w:rFonts w:ascii="Times New Roman" w:eastAsia="Times New Roman" w:hAnsi="Times New Roman" w:cs="Times New Roman"/>
        </w:rPr>
        <w:t xml:space="preserve"> ,</w:t>
      </w:r>
      <w:r w:rsidRPr="0074680E">
        <w:rPr>
          <w:rFonts w:ascii="Times New Roman" w:eastAsia="Times New Roman" w:hAnsi="Times New Roman" w:cs="Times New Roman"/>
          <w:vertAlign w:val="superscript"/>
        </w:rPr>
        <w:t>2</w:t>
      </w:r>
      <w:r w:rsidRPr="0074680E">
        <w:rPr>
          <w:rFonts w:ascii="Times New Roman" w:eastAsia="Times New Roman" w:hAnsi="Times New Roman" w:cs="Times New Roman"/>
        </w:rPr>
        <w:t xml:space="preserve"> Departamento de Endocrinología, Pontificia Universidad </w:t>
      </w:r>
      <w:r w:rsidR="0074680E" w:rsidRPr="0074680E">
        <w:rPr>
          <w:rFonts w:ascii="Times New Roman" w:eastAsia="Times New Roman" w:hAnsi="Times New Roman" w:cs="Times New Roman"/>
        </w:rPr>
        <w:t>Católica</w:t>
      </w:r>
      <w:r w:rsidR="0074680E">
        <w:rPr>
          <w:rFonts w:ascii="Times New Roman" w:eastAsia="Times New Roman" w:hAnsi="Times New Roman" w:cs="Times New Roman"/>
        </w:rPr>
        <w:t xml:space="preserve"> de Chile</w:t>
      </w:r>
    </w:p>
    <w:p w:rsidR="000E323C" w:rsidRPr="0074680E" w:rsidRDefault="00DD2747" w:rsidP="00746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80E">
        <w:rPr>
          <w:rStyle w:val="Textoennegrita"/>
          <w:rFonts w:ascii="Times New Roman" w:hAnsi="Times New Roman" w:cs="Times New Roman"/>
        </w:rPr>
        <w:t>Introducción</w:t>
      </w:r>
      <w:r w:rsidRPr="0074680E">
        <w:rPr>
          <w:rFonts w:ascii="Times New Roman" w:hAnsi="Times New Roman" w:cs="Times New Roman"/>
        </w:rPr>
        <w:t xml:space="preserve">: La hiperplasia </w:t>
      </w:r>
      <w:proofErr w:type="spellStart"/>
      <w:r w:rsidRPr="0074680E">
        <w:rPr>
          <w:rFonts w:ascii="Times New Roman" w:hAnsi="Times New Roman" w:cs="Times New Roman"/>
        </w:rPr>
        <w:t>tímica</w:t>
      </w:r>
      <w:proofErr w:type="spellEnd"/>
      <w:r w:rsidRPr="0074680E">
        <w:rPr>
          <w:rFonts w:ascii="Times New Roman" w:hAnsi="Times New Roman" w:cs="Times New Roman"/>
        </w:rPr>
        <w:t xml:space="preserve"> (HT) se encuentra en el diagnóstico diferencial de masa mediastínica. Su asociación a hipertiroidismo por Enfermedad de Basedow Graves (EBG) no es infrecuente, pero su incidencia exacta se desconoce y existen solo escasos reportes de HT significativa en la literatura. Presentamos un paciente con masa mediastínica y elevación de Cromogranina A (CA) en quien se sospechó tumor neuroendocrino (TNE)</w:t>
      </w:r>
    </w:p>
    <w:p w:rsidR="000E323C" w:rsidRPr="0074680E" w:rsidRDefault="00DD2747" w:rsidP="007468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4680E">
        <w:rPr>
          <w:rStyle w:val="Textoennegrita"/>
          <w:sz w:val="22"/>
          <w:szCs w:val="22"/>
        </w:rPr>
        <w:t>Caso Clínico</w:t>
      </w:r>
      <w:r w:rsidRPr="0074680E">
        <w:rPr>
          <w:sz w:val="22"/>
          <w:szCs w:val="22"/>
        </w:rPr>
        <w:t xml:space="preserve">: Hombre de 51 años, sin antecedentes médicos. Acude a medicina interna por baja de peso de 8 kg asociada a diarrea sin características patológicas de 3 meses de evolución. Al examen físico inicial destacaba un paciente enflaquecido, sin otras alteraciones. Se realizó perfil bioquímico, hemograma, PCR y creatinina que resultaron normales. Se sospechó neoplasia digestiva complementando estudio con EDA y colonoscopía sin alteraciones. Se continuó estudio con TAC TAP que informó timo de mayor tamaño y bocio difuso. En relación a estos hallazgos se plantea TNE tímico y se solicita evaluación por endocrinología y oncología destacando en estudio Ac 5- </w:t>
      </w:r>
      <w:proofErr w:type="spellStart"/>
      <w:r w:rsidRPr="0074680E">
        <w:rPr>
          <w:sz w:val="22"/>
          <w:szCs w:val="22"/>
        </w:rPr>
        <w:t>hidroxiindolacético</w:t>
      </w:r>
      <w:proofErr w:type="spellEnd"/>
      <w:r w:rsidRPr="0074680E">
        <w:rPr>
          <w:sz w:val="22"/>
          <w:szCs w:val="22"/>
        </w:rPr>
        <w:t xml:space="preserve">, ACTH y serotonina plaquetaria normales, CA elevada en 398 ng/ml (VN ≤108) junto a TSH &lt;0.005 uUI/ml y T4L de 2,5 ng/dL (VN 0,9-1,7). Ecografía tiroidea informa flujo vascular aumentado y signos de tiroiditis, los </w:t>
      </w:r>
      <w:proofErr w:type="spellStart"/>
      <w:r w:rsidRPr="0074680E">
        <w:rPr>
          <w:sz w:val="22"/>
          <w:szCs w:val="22"/>
        </w:rPr>
        <w:t>TRAb</w:t>
      </w:r>
      <w:proofErr w:type="spellEnd"/>
      <w:r w:rsidRPr="0074680E">
        <w:rPr>
          <w:sz w:val="22"/>
          <w:szCs w:val="22"/>
        </w:rPr>
        <w:t xml:space="preserve"> resultan positivos. En simultáneo se realiza PET Ga que no muestra </w:t>
      </w:r>
      <w:proofErr w:type="spellStart"/>
      <w:r w:rsidRPr="0074680E">
        <w:rPr>
          <w:sz w:val="22"/>
          <w:szCs w:val="22"/>
        </w:rPr>
        <w:t>hipercaptación</w:t>
      </w:r>
      <w:proofErr w:type="spellEnd"/>
      <w:r w:rsidRPr="0074680E">
        <w:rPr>
          <w:sz w:val="22"/>
          <w:szCs w:val="22"/>
        </w:rPr>
        <w:t xml:space="preserve">. Se diagnostica Hiperplasia </w:t>
      </w:r>
      <w:proofErr w:type="spellStart"/>
      <w:r w:rsidRPr="0074680E">
        <w:rPr>
          <w:sz w:val="22"/>
          <w:szCs w:val="22"/>
        </w:rPr>
        <w:t>tímica</w:t>
      </w:r>
      <w:proofErr w:type="spellEnd"/>
      <w:r w:rsidRPr="0074680E">
        <w:rPr>
          <w:sz w:val="22"/>
          <w:szCs w:val="22"/>
        </w:rPr>
        <w:t xml:space="preserve"> por EBG, iniciándose drogas anti tiroideas (DAT).</w:t>
      </w:r>
    </w:p>
    <w:p w:rsidR="000E323C" w:rsidRPr="0074680E" w:rsidRDefault="00DD2747" w:rsidP="007468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4680E">
        <w:rPr>
          <w:rStyle w:val="Textoennegrita"/>
          <w:sz w:val="22"/>
          <w:szCs w:val="22"/>
        </w:rPr>
        <w:t>Discusión</w:t>
      </w:r>
      <w:r w:rsidRPr="0074680E">
        <w:rPr>
          <w:sz w:val="22"/>
          <w:szCs w:val="22"/>
        </w:rPr>
        <w:t xml:space="preserve">: Una masa mediastínica puede corresponder a linfoma, tumor de células germinales, tumor </w:t>
      </w:r>
      <w:proofErr w:type="spellStart"/>
      <w:r w:rsidRPr="0074680E">
        <w:rPr>
          <w:sz w:val="22"/>
          <w:szCs w:val="22"/>
        </w:rPr>
        <w:t>mesenquimático</w:t>
      </w:r>
      <w:proofErr w:type="spellEnd"/>
      <w:r w:rsidRPr="0074680E">
        <w:rPr>
          <w:sz w:val="22"/>
          <w:szCs w:val="22"/>
        </w:rPr>
        <w:t xml:space="preserve">, masa tiroidea o paratiroidea, </w:t>
      </w:r>
      <w:proofErr w:type="spellStart"/>
      <w:r w:rsidRPr="0074680E">
        <w:rPr>
          <w:sz w:val="22"/>
          <w:szCs w:val="22"/>
        </w:rPr>
        <w:t>timomas</w:t>
      </w:r>
      <w:proofErr w:type="spellEnd"/>
      <w:r w:rsidRPr="0074680E">
        <w:rPr>
          <w:sz w:val="22"/>
          <w:szCs w:val="22"/>
        </w:rPr>
        <w:t xml:space="preserve"> e HT, siendo esta distinción de gran importancia </w:t>
      </w:r>
      <w:proofErr w:type="spellStart"/>
      <w:r w:rsidRPr="0074680E">
        <w:rPr>
          <w:sz w:val="22"/>
          <w:szCs w:val="22"/>
        </w:rPr>
        <w:t>pronóstica</w:t>
      </w:r>
      <w:proofErr w:type="spellEnd"/>
      <w:r w:rsidRPr="0074680E">
        <w:rPr>
          <w:sz w:val="22"/>
          <w:szCs w:val="22"/>
        </w:rPr>
        <w:t>. Características que orientan a HT son la presencia de una masa homogénea, no invasiva, sin calcificaciones, no quística. En el caso de nuestro paciente la masa era sugerente de HT asociada a EBG, cuya naturaleza es benigna evolucionando a una disminución significativa de tamaño con DAT.</w:t>
      </w:r>
    </w:p>
    <w:p w:rsidR="000E323C" w:rsidRPr="0074680E" w:rsidRDefault="00DD2747" w:rsidP="007468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4680E">
        <w:rPr>
          <w:sz w:val="22"/>
          <w:szCs w:val="22"/>
        </w:rPr>
        <w:t xml:space="preserve">Hay evidencia de receptores de TSH en el timo, lo cual sustenta la ocurrencia de HT en EBG, y existiría correlación entre la hiperplasia con la severidad de tirotoxicosis y niveles de </w:t>
      </w:r>
      <w:proofErr w:type="spellStart"/>
      <w:r w:rsidRPr="0074680E">
        <w:rPr>
          <w:sz w:val="22"/>
          <w:szCs w:val="22"/>
        </w:rPr>
        <w:t>TRAb</w:t>
      </w:r>
      <w:proofErr w:type="spellEnd"/>
      <w:r w:rsidRPr="0074680E">
        <w:rPr>
          <w:sz w:val="22"/>
          <w:szCs w:val="22"/>
        </w:rPr>
        <w:t>. Además se postula que el exceso de hormonas tiroideas induciría directamente HT.</w:t>
      </w:r>
    </w:p>
    <w:p w:rsidR="000E323C" w:rsidRPr="0074680E" w:rsidRDefault="00DD2747" w:rsidP="007468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4680E">
        <w:rPr>
          <w:sz w:val="22"/>
          <w:szCs w:val="22"/>
        </w:rPr>
        <w:t>Por otro lado, en pacientes con EBG no tratada se observa CA elevada y ésta alza se correlaciona con severidad del hipertiroidismo y niveles de hormonas libres. En estos pacientes la CA cae significativamente después de 6 meses de tratamiento con DAT. El mecanismo que explicaría esta elevación sería la existencia en EBG de un estímulo adrenal exocítico.</w:t>
      </w:r>
    </w:p>
    <w:p w:rsidR="000E323C" w:rsidRPr="0074680E" w:rsidRDefault="00DD2747" w:rsidP="0074680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4680E">
        <w:rPr>
          <w:sz w:val="22"/>
          <w:szCs w:val="22"/>
        </w:rPr>
        <w:t>El hallazgo de una masa mediastínica junto a CA elevada pueden asociarse a EBG, y es imprescindible estudio con pruebas tiroideas. En este escenario el tratamiento es controlar el Hipertiroidismo además del seguimiento radiológico, evitando procedimientos costosos e invasivos innecesarios.</w:t>
      </w:r>
    </w:p>
    <w:p w:rsidR="00DD2747" w:rsidRPr="0074680E" w:rsidRDefault="00DD2747" w:rsidP="007468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680E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74680E">
        <w:rPr>
          <w:rFonts w:ascii="Times New Roman" w:eastAsia="Times New Roman" w:hAnsi="Times New Roman" w:cs="Times New Roman"/>
        </w:rPr>
        <w:t xml:space="preserve">Sin financiamiento </w:t>
      </w:r>
    </w:p>
    <w:sectPr w:rsidR="00DD2747" w:rsidRPr="0074680E" w:rsidSect="000E323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996"/>
    <w:rsid w:val="000E323C"/>
    <w:rsid w:val="0074680E"/>
    <w:rsid w:val="009267C9"/>
    <w:rsid w:val="00962178"/>
    <w:rsid w:val="00974996"/>
    <w:rsid w:val="00D20028"/>
    <w:rsid w:val="00D85F2B"/>
    <w:rsid w:val="00DD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2018-08-03T19:03:00Z</cp:lastPrinted>
  <dcterms:created xsi:type="dcterms:W3CDTF">2018-08-03T19:03:00Z</dcterms:created>
  <dcterms:modified xsi:type="dcterms:W3CDTF">2018-09-30T04:52:00Z</dcterms:modified>
</cp:coreProperties>
</file>